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DA6F" w14:textId="665FCE4E" w:rsidR="00244C2B" w:rsidRPr="00077504" w:rsidRDefault="00077504" w:rsidP="0007750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hd w:val="clear" w:color="auto" w:fill="FFFFFF"/>
        </w:rPr>
      </w:pPr>
      <w:r w:rsidRPr="00077504">
        <w:rPr>
          <w:rFonts w:ascii="Times New Roman" w:eastAsia="Times New Roman" w:hAnsi="Times New Roman" w:cs="Times New Roman"/>
          <w:b/>
          <w:color w:val="222222"/>
          <w:sz w:val="32"/>
          <w:shd w:val="clear" w:color="auto" w:fill="FFFFFF"/>
        </w:rPr>
        <w:t>Anionic redox reactivity and high-energy-density cathode materials for Li-ion battery</w:t>
      </w:r>
    </w:p>
    <w:p w14:paraId="5CD93213" w14:textId="0E2BF446" w:rsidR="001B4BF3" w:rsidRPr="001B4BF3" w:rsidRDefault="001B4BF3" w:rsidP="001B4BF3">
      <w:pPr>
        <w:spacing w:line="360" w:lineRule="auto"/>
        <w:jc w:val="center"/>
        <w:rPr>
          <w:rFonts w:ascii="Times New Roman" w:hAnsi="Times New Roman" w:cs="Times New Roman"/>
        </w:rPr>
      </w:pPr>
      <w:r w:rsidRPr="001B4BF3">
        <w:rPr>
          <w:rFonts w:ascii="Times New Roman" w:hAnsi="Times New Roman" w:cs="Times New Roman"/>
        </w:rPr>
        <w:t>Zhenpeng Yao</w:t>
      </w:r>
    </w:p>
    <w:p w14:paraId="56336EBC" w14:textId="4746C9F7" w:rsidR="001B4BF3" w:rsidRPr="001B4BF3" w:rsidRDefault="001B4BF3" w:rsidP="001B4BF3">
      <w:pPr>
        <w:spacing w:line="360" w:lineRule="auto"/>
        <w:jc w:val="center"/>
        <w:rPr>
          <w:rFonts w:ascii="Times New Roman" w:hAnsi="Times New Roman" w:cs="Times New Roman"/>
        </w:rPr>
      </w:pPr>
      <w:r w:rsidRPr="001B4BF3">
        <w:rPr>
          <w:rFonts w:ascii="Times New Roman" w:hAnsi="Times New Roman" w:cs="Times New Roman"/>
        </w:rPr>
        <w:t>Northwestern University</w:t>
      </w:r>
    </w:p>
    <w:p w14:paraId="76FF2760" w14:textId="40BDD1E8" w:rsidR="007721A8" w:rsidRPr="00F15F20" w:rsidRDefault="00011167" w:rsidP="00CD0C16">
      <w:pPr>
        <w:spacing w:line="360" w:lineRule="auto"/>
        <w:jc w:val="both"/>
        <w:rPr>
          <w:rFonts w:ascii="Times New Roman" w:hAnsi="Times New Roman" w:cs="Times New Roman"/>
        </w:rPr>
      </w:pPr>
      <w:r w:rsidRPr="00F15F20">
        <w:rPr>
          <w:rFonts w:ascii="Times New Roman" w:hAnsi="Times New Roman" w:cs="Times New Roman"/>
          <w:b/>
        </w:rPr>
        <w:t>Abstract:</w:t>
      </w:r>
      <w:r w:rsidR="0097054A" w:rsidRPr="00F15F20">
        <w:rPr>
          <w:rFonts w:ascii="Times New Roman" w:hAnsi="Times New Roman" w:cs="Times New Roman"/>
          <w:b/>
        </w:rPr>
        <w:t xml:space="preserve"> </w:t>
      </w:r>
      <w:r w:rsidR="00595D5E" w:rsidRPr="00F15F20">
        <w:rPr>
          <w:rFonts w:ascii="Times New Roman" w:hAnsi="Times New Roman" w:cs="Times New Roman"/>
        </w:rPr>
        <w:t>Lithium ion battery (LIB) has been the most prominent electrochemical energy storage technology over the past decades and enabled the wireless evolution of portable electronic devices.</w:t>
      </w:r>
      <w:r w:rsidR="00B10CF7" w:rsidRPr="00F15F20">
        <w:rPr>
          <w:rFonts w:ascii="Times New Roman" w:hAnsi="Times New Roman" w:cs="Times New Roman"/>
        </w:rPr>
        <w:t xml:space="preserve"> </w:t>
      </w:r>
      <w:r w:rsidR="00101D99" w:rsidRPr="00F15F20">
        <w:rPr>
          <w:rFonts w:ascii="Times New Roman" w:hAnsi="Times New Roman" w:cs="Times New Roman"/>
        </w:rPr>
        <w:t xml:space="preserve">The expanded use of renewable but intermittent energy sources coupled with increasing demand for electric transportation vehicles, </w:t>
      </w:r>
      <w:r w:rsidR="00B52D79" w:rsidRPr="00F15F20">
        <w:rPr>
          <w:rFonts w:ascii="Times New Roman" w:hAnsi="Times New Roman" w:cs="Times New Roman"/>
        </w:rPr>
        <w:t xml:space="preserve">put forward </w:t>
      </w:r>
      <w:r w:rsidR="003E0A60" w:rsidRPr="00F15F20">
        <w:rPr>
          <w:rFonts w:ascii="Times New Roman" w:hAnsi="Times New Roman" w:cs="Times New Roman"/>
        </w:rPr>
        <w:t xml:space="preserve">requirements to </w:t>
      </w:r>
      <w:r w:rsidR="00B10CF7" w:rsidRPr="00F15F20">
        <w:rPr>
          <w:rFonts w:ascii="Times New Roman" w:hAnsi="Times New Roman" w:cs="Times New Roman"/>
        </w:rPr>
        <w:t>LIBs</w:t>
      </w:r>
      <w:r w:rsidR="00101D99" w:rsidRPr="00F15F20">
        <w:rPr>
          <w:rFonts w:ascii="Times New Roman" w:hAnsi="Times New Roman" w:cs="Times New Roman"/>
        </w:rPr>
        <w:t xml:space="preserve"> </w:t>
      </w:r>
      <w:r w:rsidR="00BB6129" w:rsidRPr="00F15F20">
        <w:rPr>
          <w:rFonts w:ascii="Times New Roman" w:hAnsi="Times New Roman" w:cs="Times New Roman"/>
        </w:rPr>
        <w:t>for</w:t>
      </w:r>
      <w:r w:rsidR="00101D99" w:rsidRPr="00F15F20">
        <w:rPr>
          <w:rFonts w:ascii="Times New Roman" w:hAnsi="Times New Roman" w:cs="Times New Roman"/>
        </w:rPr>
        <w:t xml:space="preserve"> high</w:t>
      </w:r>
      <w:r w:rsidR="00BB6129" w:rsidRPr="00F15F20">
        <w:rPr>
          <w:rFonts w:ascii="Times New Roman" w:hAnsi="Times New Roman" w:cs="Times New Roman"/>
        </w:rPr>
        <w:t>er</w:t>
      </w:r>
      <w:r w:rsidR="00101D99" w:rsidRPr="00F15F20">
        <w:rPr>
          <w:rFonts w:ascii="Times New Roman" w:hAnsi="Times New Roman" w:cs="Times New Roman"/>
        </w:rPr>
        <w:t xml:space="preserve"> </w:t>
      </w:r>
      <w:r w:rsidR="005567F3" w:rsidRPr="00F15F20">
        <w:rPr>
          <w:rFonts w:ascii="Times New Roman" w:hAnsi="Times New Roman" w:cs="Times New Roman"/>
        </w:rPr>
        <w:t>capacity</w:t>
      </w:r>
      <w:r w:rsidR="00BE3303" w:rsidRPr="00F15F20">
        <w:rPr>
          <w:rFonts w:ascii="Times New Roman" w:hAnsi="Times New Roman" w:cs="Times New Roman"/>
        </w:rPr>
        <w:t>, low</w:t>
      </w:r>
      <w:r w:rsidR="00BB6129" w:rsidRPr="00F15F20">
        <w:rPr>
          <w:rFonts w:ascii="Times New Roman" w:hAnsi="Times New Roman" w:cs="Times New Roman"/>
        </w:rPr>
        <w:t>er</w:t>
      </w:r>
      <w:r w:rsidR="00BE3303" w:rsidRPr="00F15F20">
        <w:rPr>
          <w:rFonts w:ascii="Times New Roman" w:hAnsi="Times New Roman" w:cs="Times New Roman"/>
        </w:rPr>
        <w:t xml:space="preserve"> cost,</w:t>
      </w:r>
      <w:r w:rsidR="00101D99" w:rsidRPr="00F15F20">
        <w:rPr>
          <w:rFonts w:ascii="Times New Roman" w:hAnsi="Times New Roman" w:cs="Times New Roman"/>
        </w:rPr>
        <w:t xml:space="preserve"> and long</w:t>
      </w:r>
      <w:r w:rsidR="00BB6129" w:rsidRPr="00F15F20">
        <w:rPr>
          <w:rFonts w:ascii="Times New Roman" w:hAnsi="Times New Roman" w:cs="Times New Roman"/>
        </w:rPr>
        <w:t>er</w:t>
      </w:r>
      <w:r w:rsidR="00101D99" w:rsidRPr="00F15F20">
        <w:rPr>
          <w:rFonts w:ascii="Times New Roman" w:hAnsi="Times New Roman" w:cs="Times New Roman"/>
        </w:rPr>
        <w:t xml:space="preserve"> cycle life. </w:t>
      </w:r>
      <w:r w:rsidR="00F444B9" w:rsidRPr="00F15F20">
        <w:rPr>
          <w:rFonts w:ascii="Times New Roman" w:hAnsi="Times New Roman" w:cs="Times New Roman"/>
        </w:rPr>
        <w:t xml:space="preserve">Therefore, the development of new high energy electrode materials for rechargeable </w:t>
      </w:r>
      <w:r w:rsidR="009D75B9" w:rsidRPr="00F15F20">
        <w:rPr>
          <w:rFonts w:ascii="Times New Roman" w:hAnsi="Times New Roman" w:cs="Times New Roman"/>
        </w:rPr>
        <w:t>lithium</w:t>
      </w:r>
      <w:r w:rsidR="00F444B9" w:rsidRPr="00F15F20">
        <w:rPr>
          <w:rFonts w:ascii="Times New Roman" w:hAnsi="Times New Roman" w:cs="Times New Roman"/>
        </w:rPr>
        <w:t xml:space="preserve"> </w:t>
      </w:r>
      <w:r w:rsidR="009306EF" w:rsidRPr="00F15F20">
        <w:rPr>
          <w:rFonts w:ascii="Times New Roman" w:hAnsi="Times New Roman" w:cs="Times New Roman"/>
        </w:rPr>
        <w:t xml:space="preserve">ion </w:t>
      </w:r>
      <w:r w:rsidR="00F444B9" w:rsidRPr="00F15F20">
        <w:rPr>
          <w:rFonts w:ascii="Times New Roman" w:hAnsi="Times New Roman" w:cs="Times New Roman"/>
        </w:rPr>
        <w:t xml:space="preserve">batteries is becoming more essential. </w:t>
      </w:r>
      <w:r w:rsidR="00BE6E85">
        <w:rPr>
          <w:rFonts w:ascii="Times New Roman" w:hAnsi="Times New Roman" w:cs="Times New Roman"/>
        </w:rPr>
        <w:t>State-of-</w:t>
      </w:r>
      <w:bookmarkStart w:id="0" w:name="_GoBack"/>
      <w:bookmarkEnd w:id="0"/>
      <w:r w:rsidR="004851BE" w:rsidRPr="00F15F20">
        <w:rPr>
          <w:rFonts w:ascii="Times New Roman" w:hAnsi="Times New Roman" w:cs="Times New Roman"/>
        </w:rPr>
        <w:t>the-art</w:t>
      </w:r>
      <w:r w:rsidR="007A1258" w:rsidRPr="00F15F20">
        <w:rPr>
          <w:rFonts w:ascii="Times New Roman" w:hAnsi="Times New Roman" w:cs="Times New Roman"/>
        </w:rPr>
        <w:t xml:space="preserve"> electrode</w:t>
      </w:r>
      <w:r w:rsidR="00502191" w:rsidRPr="00F15F20">
        <w:rPr>
          <w:rFonts w:ascii="Times New Roman" w:hAnsi="Times New Roman" w:cs="Times New Roman"/>
        </w:rPr>
        <w:t>s like LiCoO</w:t>
      </w:r>
      <w:r w:rsidR="00502191" w:rsidRPr="00F15F20">
        <w:rPr>
          <w:rFonts w:ascii="Times New Roman" w:hAnsi="Times New Roman" w:cs="Times New Roman"/>
          <w:vertAlign w:val="subscript"/>
        </w:rPr>
        <w:t>2</w:t>
      </w:r>
      <w:r w:rsidR="00502191" w:rsidRPr="00F15F20">
        <w:rPr>
          <w:rFonts w:ascii="Times New Roman" w:hAnsi="Times New Roman" w:cs="Times New Roman"/>
        </w:rPr>
        <w:t xml:space="preserve"> and LiMn</w:t>
      </w:r>
      <w:r w:rsidR="00502191" w:rsidRPr="00F15F20">
        <w:rPr>
          <w:rFonts w:ascii="Times New Roman" w:hAnsi="Times New Roman" w:cs="Times New Roman"/>
          <w:vertAlign w:val="subscript"/>
        </w:rPr>
        <w:t>2</w:t>
      </w:r>
      <w:r w:rsidR="00502191" w:rsidRPr="00F15F20">
        <w:rPr>
          <w:rFonts w:ascii="Times New Roman" w:hAnsi="Times New Roman" w:cs="Times New Roman"/>
        </w:rPr>
        <w:t>O</w:t>
      </w:r>
      <w:r w:rsidR="00502191" w:rsidRPr="00F15F20">
        <w:rPr>
          <w:rFonts w:ascii="Times New Roman" w:hAnsi="Times New Roman" w:cs="Times New Roman"/>
          <w:vertAlign w:val="subscript"/>
        </w:rPr>
        <w:t>4</w:t>
      </w:r>
      <w:r w:rsidR="007A1258" w:rsidRPr="00F15F20">
        <w:rPr>
          <w:rFonts w:ascii="Times New Roman" w:hAnsi="Times New Roman" w:cs="Times New Roman"/>
        </w:rPr>
        <w:t xml:space="preserve"> </w:t>
      </w:r>
      <w:r w:rsidR="00E05BF1" w:rsidRPr="00F15F20">
        <w:rPr>
          <w:rFonts w:ascii="Times New Roman" w:hAnsi="Times New Roman" w:cs="Times New Roman"/>
        </w:rPr>
        <w:t xml:space="preserve">function </w:t>
      </w:r>
      <w:r w:rsidR="00C764A9" w:rsidRPr="00F15F20">
        <w:rPr>
          <w:rFonts w:ascii="Times New Roman" w:hAnsi="Times New Roman" w:cs="Times New Roman"/>
          <w:i/>
        </w:rPr>
        <w:t>via</w:t>
      </w:r>
      <w:r w:rsidR="00E05BF1" w:rsidRPr="00F15F20">
        <w:rPr>
          <w:rFonts w:ascii="Times New Roman" w:hAnsi="Times New Roman" w:cs="Times New Roman"/>
        </w:rPr>
        <w:t xml:space="preserve"> the</w:t>
      </w:r>
      <w:r w:rsidR="007A1258" w:rsidRPr="00F15F20">
        <w:rPr>
          <w:rFonts w:ascii="Times New Roman" w:hAnsi="Times New Roman" w:cs="Times New Roman"/>
        </w:rPr>
        <w:t xml:space="preserve"> </w:t>
      </w:r>
      <w:r w:rsidR="00FB02BF" w:rsidRPr="00F15F20">
        <w:rPr>
          <w:rFonts w:ascii="Times New Roman" w:hAnsi="Times New Roman" w:cs="Times New Roman"/>
        </w:rPr>
        <w:t xml:space="preserve">intercalation </w:t>
      </w:r>
      <w:r w:rsidR="001F63A5" w:rsidRPr="00F15F20">
        <w:rPr>
          <w:rFonts w:ascii="Times New Roman" w:hAnsi="Times New Roman" w:cs="Times New Roman"/>
        </w:rPr>
        <w:t xml:space="preserve">mechanism </w:t>
      </w:r>
      <w:r w:rsidR="00102160" w:rsidRPr="00F15F20">
        <w:rPr>
          <w:rFonts w:ascii="Times New Roman" w:hAnsi="Times New Roman" w:cs="Times New Roman"/>
        </w:rPr>
        <w:t xml:space="preserve">during </w:t>
      </w:r>
      <w:r w:rsidR="009B004E" w:rsidRPr="00F15F20">
        <w:rPr>
          <w:rFonts w:ascii="Times New Roman" w:hAnsi="Times New Roman" w:cs="Times New Roman"/>
        </w:rPr>
        <w:t xml:space="preserve">Li </w:t>
      </w:r>
      <w:r w:rsidR="009436F0" w:rsidRPr="00F15F20">
        <w:rPr>
          <w:rFonts w:ascii="Times New Roman" w:hAnsi="Times New Roman" w:cs="Times New Roman"/>
        </w:rPr>
        <w:t xml:space="preserve">accommodation and </w:t>
      </w:r>
      <w:r w:rsidR="00EF130B" w:rsidRPr="00F15F20">
        <w:rPr>
          <w:rFonts w:ascii="Times New Roman" w:hAnsi="Times New Roman" w:cs="Times New Roman"/>
        </w:rPr>
        <w:t>extraction</w:t>
      </w:r>
      <w:r w:rsidR="00102160" w:rsidRPr="00F15F20">
        <w:rPr>
          <w:rFonts w:ascii="Times New Roman" w:hAnsi="Times New Roman" w:cs="Times New Roman"/>
        </w:rPr>
        <w:t xml:space="preserve"> </w:t>
      </w:r>
      <w:r w:rsidR="00FB7445" w:rsidRPr="00F15F20">
        <w:rPr>
          <w:rFonts w:ascii="Times New Roman" w:hAnsi="Times New Roman" w:cs="Times New Roman"/>
        </w:rPr>
        <w:t>with</w:t>
      </w:r>
      <w:r w:rsidR="00FB02BF" w:rsidRPr="00F15F20">
        <w:rPr>
          <w:rFonts w:ascii="Times New Roman" w:hAnsi="Times New Roman" w:cs="Times New Roman"/>
        </w:rPr>
        <w:t xml:space="preserve"> </w:t>
      </w:r>
      <w:r w:rsidR="00987C53" w:rsidRPr="00F15F20">
        <w:rPr>
          <w:rFonts w:ascii="Times New Roman" w:hAnsi="Times New Roman" w:cs="Times New Roman"/>
        </w:rPr>
        <w:t xml:space="preserve">the </w:t>
      </w:r>
      <w:r w:rsidR="00102160" w:rsidRPr="00F15F20">
        <w:rPr>
          <w:rFonts w:ascii="Times New Roman" w:hAnsi="Times New Roman" w:cs="Times New Roman"/>
        </w:rPr>
        <w:t>preserved crystal structure</w:t>
      </w:r>
      <w:r w:rsidR="009B004E" w:rsidRPr="00F15F20">
        <w:rPr>
          <w:rFonts w:ascii="Times New Roman" w:hAnsi="Times New Roman" w:cs="Times New Roman"/>
        </w:rPr>
        <w:t>, accomp</w:t>
      </w:r>
      <w:r w:rsidR="00EF130B" w:rsidRPr="00F15F20">
        <w:rPr>
          <w:rFonts w:ascii="Times New Roman" w:hAnsi="Times New Roman" w:cs="Times New Roman"/>
        </w:rPr>
        <w:t>an</w:t>
      </w:r>
      <w:r w:rsidR="009B004E" w:rsidRPr="00F15F20">
        <w:rPr>
          <w:rFonts w:ascii="Times New Roman" w:hAnsi="Times New Roman" w:cs="Times New Roman"/>
        </w:rPr>
        <w:t>ied by</w:t>
      </w:r>
      <w:r w:rsidR="00102160" w:rsidRPr="00F15F20">
        <w:rPr>
          <w:rFonts w:ascii="Times New Roman" w:hAnsi="Times New Roman" w:cs="Times New Roman"/>
        </w:rPr>
        <w:t xml:space="preserve"> </w:t>
      </w:r>
      <w:r w:rsidR="00EF130B" w:rsidRPr="00F15F20">
        <w:rPr>
          <w:rFonts w:ascii="Times New Roman" w:hAnsi="Times New Roman" w:cs="Times New Roman"/>
        </w:rPr>
        <w:t xml:space="preserve">redox reactions of </w:t>
      </w:r>
      <w:r w:rsidR="00C764A9" w:rsidRPr="00F15F20">
        <w:rPr>
          <w:rFonts w:ascii="Times New Roman" w:hAnsi="Times New Roman" w:cs="Times New Roman"/>
        </w:rPr>
        <w:t>transition metal</w:t>
      </w:r>
      <w:r w:rsidR="00FB02BF" w:rsidRPr="00F15F20">
        <w:rPr>
          <w:rFonts w:ascii="Times New Roman" w:hAnsi="Times New Roman" w:cs="Times New Roman"/>
        </w:rPr>
        <w:t xml:space="preserve"> </w:t>
      </w:r>
      <w:r w:rsidR="00EF130B" w:rsidRPr="00F15F20">
        <w:rPr>
          <w:rFonts w:ascii="Times New Roman" w:hAnsi="Times New Roman" w:cs="Times New Roman"/>
        </w:rPr>
        <w:t>cations</w:t>
      </w:r>
      <w:r w:rsidR="00FB02BF" w:rsidRPr="00F15F20">
        <w:rPr>
          <w:rFonts w:ascii="Times New Roman" w:hAnsi="Times New Roman" w:cs="Times New Roman"/>
        </w:rPr>
        <w:t xml:space="preserve">. </w:t>
      </w:r>
      <w:r w:rsidR="000A4DA3" w:rsidRPr="00F15F20">
        <w:rPr>
          <w:rFonts w:ascii="Times New Roman" w:hAnsi="Times New Roman" w:cs="Times New Roman"/>
        </w:rPr>
        <w:t xml:space="preserve">The specific capacity of the </w:t>
      </w:r>
      <w:r w:rsidR="00EF1310" w:rsidRPr="00F15F20">
        <w:rPr>
          <w:rFonts w:ascii="Times New Roman" w:hAnsi="Times New Roman" w:cs="Times New Roman"/>
        </w:rPr>
        <w:t xml:space="preserve">electrode is then limited by </w:t>
      </w:r>
      <w:r w:rsidR="00E74154" w:rsidRPr="00F15F20">
        <w:rPr>
          <w:rFonts w:ascii="Times New Roman" w:hAnsi="Times New Roman" w:cs="Times New Roman"/>
        </w:rPr>
        <w:t xml:space="preserve">the </w:t>
      </w:r>
      <w:r w:rsidR="003A41D3" w:rsidRPr="00F15F20">
        <w:rPr>
          <w:rFonts w:ascii="Times New Roman" w:hAnsi="Times New Roman" w:cs="Times New Roman"/>
        </w:rPr>
        <w:t xml:space="preserve">number of electrons per transition metal cation that can participate in the redox reaction. </w:t>
      </w:r>
      <w:r w:rsidR="00324910">
        <w:rPr>
          <w:rFonts w:ascii="Times New Roman" w:hAnsi="Times New Roman" w:cs="Times New Roman"/>
        </w:rPr>
        <w:t>T</w:t>
      </w:r>
      <w:r w:rsidR="002464B7" w:rsidRPr="00F15F20">
        <w:rPr>
          <w:rFonts w:ascii="Times New Roman" w:hAnsi="Times New Roman" w:cs="Times New Roman"/>
        </w:rPr>
        <w:t xml:space="preserve">he </w:t>
      </w:r>
      <w:r w:rsidR="00477DA9" w:rsidRPr="00F15F20">
        <w:rPr>
          <w:rFonts w:ascii="Times New Roman" w:hAnsi="Times New Roman" w:cs="Times New Roman"/>
        </w:rPr>
        <w:t>exclusive transition metal redox</w:t>
      </w:r>
      <w:r w:rsidR="001138ED" w:rsidRPr="00F15F20">
        <w:rPr>
          <w:rFonts w:ascii="Times New Roman" w:hAnsi="Times New Roman" w:cs="Times New Roman"/>
        </w:rPr>
        <w:t xml:space="preserve"> is challenge</w:t>
      </w:r>
      <w:r w:rsidR="00477DA9" w:rsidRPr="00F15F20">
        <w:rPr>
          <w:rFonts w:ascii="Times New Roman" w:hAnsi="Times New Roman" w:cs="Times New Roman"/>
        </w:rPr>
        <w:t>d</w:t>
      </w:r>
      <w:r w:rsidR="001138ED" w:rsidRPr="00F15F20">
        <w:rPr>
          <w:rFonts w:ascii="Times New Roman" w:hAnsi="Times New Roman" w:cs="Times New Roman"/>
        </w:rPr>
        <w:t xml:space="preserve"> by </w:t>
      </w:r>
      <w:r w:rsidR="00477DA9" w:rsidRPr="00F15F20">
        <w:rPr>
          <w:rFonts w:ascii="Times New Roman" w:hAnsi="Times New Roman" w:cs="Times New Roman"/>
        </w:rPr>
        <w:t xml:space="preserve">the recent discovery of </w:t>
      </w:r>
      <w:r w:rsidR="001138ED" w:rsidRPr="00F15F20">
        <w:rPr>
          <w:rFonts w:ascii="Times New Roman" w:hAnsi="Times New Roman" w:cs="Times New Roman"/>
        </w:rPr>
        <w:t xml:space="preserve">anionic redox </w:t>
      </w:r>
      <w:r w:rsidR="00477DA9" w:rsidRPr="00F15F20">
        <w:rPr>
          <w:rFonts w:ascii="Times New Roman" w:hAnsi="Times New Roman" w:cs="Times New Roman"/>
        </w:rPr>
        <w:t>re</w:t>
      </w:r>
      <w:r w:rsidR="001138ED" w:rsidRPr="00F15F20">
        <w:rPr>
          <w:rFonts w:ascii="Times New Roman" w:hAnsi="Times New Roman" w:cs="Times New Roman"/>
        </w:rPr>
        <w:t>activity</w:t>
      </w:r>
      <w:r w:rsidR="006C4B11" w:rsidRPr="00F15F20">
        <w:rPr>
          <w:rFonts w:ascii="Times New Roman" w:hAnsi="Times New Roman" w:cs="Times New Roman"/>
        </w:rPr>
        <w:t xml:space="preserve"> in Li-excess materials</w:t>
      </w:r>
      <w:r w:rsidR="002C3427" w:rsidRPr="00F15F20">
        <w:rPr>
          <w:rFonts w:ascii="Times New Roman" w:hAnsi="Times New Roman" w:cs="Times New Roman"/>
        </w:rPr>
        <w:t xml:space="preserve">, which can be taken advantage of to greatly boost </w:t>
      </w:r>
      <w:r w:rsidR="00C717A7" w:rsidRPr="00F15F20">
        <w:rPr>
          <w:rFonts w:ascii="Times New Roman" w:hAnsi="Times New Roman" w:cs="Times New Roman"/>
        </w:rPr>
        <w:t xml:space="preserve">the capacity of </w:t>
      </w:r>
      <w:r w:rsidR="00582D02" w:rsidRPr="00F15F20">
        <w:rPr>
          <w:rFonts w:ascii="Times New Roman" w:hAnsi="Times New Roman" w:cs="Times New Roman"/>
        </w:rPr>
        <w:t xml:space="preserve">anionic redox active </w:t>
      </w:r>
      <w:r w:rsidR="00C717A7" w:rsidRPr="00F15F20">
        <w:rPr>
          <w:rFonts w:ascii="Times New Roman" w:hAnsi="Times New Roman" w:cs="Times New Roman"/>
        </w:rPr>
        <w:t>electrodes</w:t>
      </w:r>
      <w:r w:rsidR="001138ED" w:rsidRPr="00F15F20">
        <w:rPr>
          <w:rFonts w:ascii="Times New Roman" w:hAnsi="Times New Roman" w:cs="Times New Roman"/>
        </w:rPr>
        <w:t xml:space="preserve">. </w:t>
      </w:r>
      <w:r w:rsidR="00E80B6F" w:rsidRPr="00F15F20">
        <w:rPr>
          <w:rFonts w:ascii="Times New Roman" w:hAnsi="Times New Roman" w:cs="Times New Roman"/>
        </w:rPr>
        <w:t>The</w:t>
      </w:r>
      <w:r w:rsidR="005306EC" w:rsidRPr="00F15F20">
        <w:rPr>
          <w:rFonts w:ascii="Times New Roman" w:hAnsi="Times New Roman" w:cs="Times New Roman"/>
        </w:rPr>
        <w:t xml:space="preserve"> dens</w:t>
      </w:r>
      <w:r w:rsidR="00B53321" w:rsidRPr="00F15F20">
        <w:rPr>
          <w:rFonts w:ascii="Times New Roman" w:hAnsi="Times New Roman" w:cs="Times New Roman"/>
        </w:rPr>
        <w:t>ity functional theory (DFT) has been widely used as effective tools to study battery materials to explore new, high-performance electrode materials, and understand in detail the underlying mechanisms during electrochemical reactions.</w:t>
      </w:r>
      <w:r w:rsidR="00CD2E77" w:rsidRPr="00F15F20">
        <w:rPr>
          <w:rFonts w:ascii="Times New Roman" w:hAnsi="Times New Roman" w:cs="Times New Roman"/>
        </w:rPr>
        <w:t xml:space="preserve"> </w:t>
      </w:r>
      <w:r w:rsidR="006433A0">
        <w:rPr>
          <w:rFonts w:ascii="Times New Roman" w:hAnsi="Times New Roman" w:cs="Times New Roman" w:hint="eastAsia"/>
        </w:rPr>
        <w:t>Using</w:t>
      </w:r>
      <w:r w:rsidR="006433A0">
        <w:rPr>
          <w:rFonts w:ascii="Times New Roman" w:hAnsi="Times New Roman" w:cs="Times New Roman"/>
        </w:rPr>
        <w:t xml:space="preserve"> DFT calculations, we </w:t>
      </w:r>
      <w:r w:rsidR="00E14B49">
        <w:rPr>
          <w:rFonts w:ascii="Times New Roman" w:hAnsi="Times New Roman" w:cs="Times New Roman"/>
        </w:rPr>
        <w:t xml:space="preserve">reveal the </w:t>
      </w:r>
      <w:r w:rsidR="001E3E4B">
        <w:rPr>
          <w:rFonts w:ascii="Times New Roman" w:hAnsi="Times New Roman" w:cs="Times New Roman"/>
        </w:rPr>
        <w:t>a</w:t>
      </w:r>
      <w:r w:rsidR="00E47EEE">
        <w:rPr>
          <w:rFonts w:ascii="Times New Roman" w:hAnsi="Times New Roman" w:cs="Times New Roman"/>
        </w:rPr>
        <w:t xml:space="preserve">nionic redox electrochemistry </w:t>
      </w:r>
      <w:r w:rsidR="00C8283B">
        <w:rPr>
          <w:rFonts w:ascii="Times New Roman" w:hAnsi="Times New Roman" w:cs="Times New Roman"/>
        </w:rPr>
        <w:t>by</w:t>
      </w:r>
      <w:r w:rsidR="001E3E4B">
        <w:rPr>
          <w:rFonts w:ascii="Times New Roman" w:hAnsi="Times New Roman" w:cs="Times New Roman"/>
        </w:rPr>
        <w:t xml:space="preserve"> </w:t>
      </w:r>
      <w:r w:rsidR="007721A8">
        <w:rPr>
          <w:rFonts w:ascii="Times New Roman" w:hAnsi="Times New Roman" w:cs="Times New Roman"/>
        </w:rPr>
        <w:t>examining</w:t>
      </w:r>
      <w:r w:rsidR="00A22A06">
        <w:rPr>
          <w:rFonts w:ascii="Times New Roman" w:hAnsi="Times New Roman" w:cs="Times New Roman"/>
        </w:rPr>
        <w:t xml:space="preserve"> the</w:t>
      </w:r>
      <w:r w:rsidR="007721A8">
        <w:rPr>
          <w:rFonts w:ascii="Times New Roman" w:hAnsi="Times New Roman" w:cs="Times New Roman"/>
        </w:rPr>
        <w:t xml:space="preserve"> </w:t>
      </w:r>
      <w:r w:rsidR="0053133A">
        <w:rPr>
          <w:rFonts w:ascii="Times New Roman" w:hAnsi="Times New Roman" w:cs="Times New Roman"/>
        </w:rPr>
        <w:t>oxidation state</w:t>
      </w:r>
      <w:r w:rsidR="002E4962">
        <w:rPr>
          <w:rFonts w:ascii="Times New Roman" w:hAnsi="Times New Roman" w:cs="Times New Roman"/>
        </w:rPr>
        <w:t xml:space="preserve"> evolution</w:t>
      </w:r>
      <w:r w:rsidR="00412D4D">
        <w:rPr>
          <w:rFonts w:ascii="Times New Roman" w:hAnsi="Times New Roman" w:cs="Times New Roman"/>
        </w:rPr>
        <w:t xml:space="preserve"> </w:t>
      </w:r>
      <w:r w:rsidR="00A22A06">
        <w:rPr>
          <w:rFonts w:ascii="Times New Roman" w:hAnsi="Times New Roman" w:cs="Times New Roman"/>
        </w:rPr>
        <w:t>along with</w:t>
      </w:r>
      <w:r w:rsidR="00DD469B">
        <w:rPr>
          <w:rFonts w:ascii="Times New Roman" w:hAnsi="Times New Roman" w:cs="Times New Roman"/>
        </w:rPr>
        <w:t xml:space="preserve"> </w:t>
      </w:r>
      <w:r w:rsidR="00A22A06">
        <w:rPr>
          <w:rFonts w:ascii="Times New Roman" w:hAnsi="Times New Roman" w:cs="Times New Roman"/>
        </w:rPr>
        <w:t xml:space="preserve">the </w:t>
      </w:r>
      <w:r w:rsidR="00DD469B">
        <w:rPr>
          <w:rFonts w:ascii="Times New Roman" w:hAnsi="Times New Roman" w:cs="Times New Roman"/>
        </w:rPr>
        <w:t>local atomistic environment</w:t>
      </w:r>
      <w:r w:rsidR="00A22A06">
        <w:rPr>
          <w:rFonts w:ascii="Times New Roman" w:hAnsi="Times New Roman" w:cs="Times New Roman"/>
        </w:rPr>
        <w:t xml:space="preserve"> variation and identify the origin of the anionic redox reactivity</w:t>
      </w:r>
      <w:r w:rsidR="002E5953">
        <w:rPr>
          <w:rFonts w:ascii="Times New Roman" w:hAnsi="Times New Roman" w:cs="Times New Roman"/>
        </w:rPr>
        <w:t xml:space="preserve">. </w:t>
      </w:r>
      <w:r w:rsidR="00EB03D5">
        <w:rPr>
          <w:rFonts w:ascii="Times New Roman" w:hAnsi="Times New Roman" w:cs="Times New Roman"/>
        </w:rPr>
        <w:t>Armed with this knowledge</w:t>
      </w:r>
      <w:r w:rsidR="002E5953">
        <w:rPr>
          <w:rFonts w:ascii="Times New Roman" w:hAnsi="Times New Roman" w:cs="Times New Roman"/>
        </w:rPr>
        <w:t xml:space="preserve">, </w:t>
      </w:r>
      <w:r w:rsidR="001A5DFF">
        <w:rPr>
          <w:rFonts w:ascii="Times New Roman" w:hAnsi="Times New Roman" w:cs="Times New Roman"/>
        </w:rPr>
        <w:t xml:space="preserve">we </w:t>
      </w:r>
      <w:r w:rsidR="00EB03D5">
        <w:rPr>
          <w:rFonts w:ascii="Times New Roman" w:hAnsi="Times New Roman" w:cs="Times New Roman"/>
        </w:rPr>
        <w:t xml:space="preserve">further </w:t>
      </w:r>
      <w:r w:rsidR="000C70CB">
        <w:rPr>
          <w:rFonts w:ascii="Times New Roman" w:hAnsi="Times New Roman" w:cs="Times New Roman"/>
        </w:rPr>
        <w:t xml:space="preserve">predict new </w:t>
      </w:r>
      <w:r w:rsidR="009F00E8">
        <w:rPr>
          <w:rFonts w:ascii="Times New Roman" w:hAnsi="Times New Roman" w:cs="Times New Roman"/>
        </w:rPr>
        <w:t>electrode materials</w:t>
      </w:r>
      <w:r w:rsidR="000C70CB">
        <w:rPr>
          <w:rFonts w:ascii="Times New Roman" w:hAnsi="Times New Roman" w:cs="Times New Roman"/>
        </w:rPr>
        <w:t xml:space="preserve"> with improve</w:t>
      </w:r>
      <w:r w:rsidR="00817433">
        <w:rPr>
          <w:rFonts w:ascii="Times New Roman" w:hAnsi="Times New Roman" w:cs="Times New Roman"/>
        </w:rPr>
        <w:t>d</w:t>
      </w:r>
      <w:r w:rsidR="000C70CB">
        <w:rPr>
          <w:rFonts w:ascii="Times New Roman" w:hAnsi="Times New Roman" w:cs="Times New Roman"/>
        </w:rPr>
        <w:t xml:space="preserve"> electrochemical </w:t>
      </w:r>
      <w:r w:rsidR="00817433">
        <w:rPr>
          <w:rFonts w:ascii="Times New Roman" w:hAnsi="Times New Roman" w:cs="Times New Roman"/>
        </w:rPr>
        <w:t xml:space="preserve">properties </w:t>
      </w:r>
      <w:r w:rsidR="009F00E8">
        <w:rPr>
          <w:rFonts w:ascii="Times New Roman" w:hAnsi="Times New Roman" w:cs="Times New Roman"/>
        </w:rPr>
        <w:t>through</w:t>
      </w:r>
      <w:r w:rsidR="00412D4D">
        <w:rPr>
          <w:rFonts w:ascii="Times New Roman" w:hAnsi="Times New Roman" w:cs="Times New Roman"/>
        </w:rPr>
        <w:t xml:space="preserve"> high-throughput DFT</w:t>
      </w:r>
      <w:r w:rsidR="00C51C49">
        <w:rPr>
          <w:rFonts w:ascii="Times New Roman" w:hAnsi="Times New Roman" w:cs="Times New Roman"/>
        </w:rPr>
        <w:t xml:space="preserve"> calculations</w:t>
      </w:r>
      <w:r w:rsidR="00412D4D">
        <w:rPr>
          <w:rFonts w:ascii="Times New Roman" w:hAnsi="Times New Roman" w:cs="Times New Roman"/>
        </w:rPr>
        <w:t>.</w:t>
      </w:r>
    </w:p>
    <w:sectPr w:rsidR="007721A8" w:rsidRPr="00F15F20" w:rsidSect="00AC6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15C0"/>
    <w:multiLevelType w:val="hybridMultilevel"/>
    <w:tmpl w:val="1B447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356A8"/>
    <w:multiLevelType w:val="hybridMultilevel"/>
    <w:tmpl w:val="C0DA15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F5F05"/>
    <w:multiLevelType w:val="hybridMultilevel"/>
    <w:tmpl w:val="2D6ABA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32"/>
    <w:rsid w:val="0000692D"/>
    <w:rsid w:val="00006F7D"/>
    <w:rsid w:val="00011167"/>
    <w:rsid w:val="00014C70"/>
    <w:rsid w:val="00016497"/>
    <w:rsid w:val="0003014A"/>
    <w:rsid w:val="00045FEE"/>
    <w:rsid w:val="000509AF"/>
    <w:rsid w:val="00060E53"/>
    <w:rsid w:val="00073D0E"/>
    <w:rsid w:val="00077504"/>
    <w:rsid w:val="00084557"/>
    <w:rsid w:val="00090E17"/>
    <w:rsid w:val="000A4DA3"/>
    <w:rsid w:val="000A7982"/>
    <w:rsid w:val="000B072D"/>
    <w:rsid w:val="000B4339"/>
    <w:rsid w:val="000B4EEF"/>
    <w:rsid w:val="000B62DA"/>
    <w:rsid w:val="000C25EA"/>
    <w:rsid w:val="000C3EE3"/>
    <w:rsid w:val="000C68E7"/>
    <w:rsid w:val="000C70CB"/>
    <w:rsid w:val="000C7215"/>
    <w:rsid w:val="000E2CD0"/>
    <w:rsid w:val="000E6419"/>
    <w:rsid w:val="000F0DA5"/>
    <w:rsid w:val="000F212B"/>
    <w:rsid w:val="00101D99"/>
    <w:rsid w:val="00102160"/>
    <w:rsid w:val="00103479"/>
    <w:rsid w:val="00104E9A"/>
    <w:rsid w:val="00105A5D"/>
    <w:rsid w:val="001117CF"/>
    <w:rsid w:val="001138ED"/>
    <w:rsid w:val="00115E9A"/>
    <w:rsid w:val="00121408"/>
    <w:rsid w:val="001218F6"/>
    <w:rsid w:val="0012591C"/>
    <w:rsid w:val="00125947"/>
    <w:rsid w:val="00130F1F"/>
    <w:rsid w:val="001330E2"/>
    <w:rsid w:val="00137D89"/>
    <w:rsid w:val="001411D1"/>
    <w:rsid w:val="0014241C"/>
    <w:rsid w:val="00147631"/>
    <w:rsid w:val="00147768"/>
    <w:rsid w:val="00150038"/>
    <w:rsid w:val="00170D2D"/>
    <w:rsid w:val="00172211"/>
    <w:rsid w:val="00182398"/>
    <w:rsid w:val="00182F14"/>
    <w:rsid w:val="001909D1"/>
    <w:rsid w:val="00191CCD"/>
    <w:rsid w:val="0019487B"/>
    <w:rsid w:val="00197586"/>
    <w:rsid w:val="001A37BE"/>
    <w:rsid w:val="001A57AF"/>
    <w:rsid w:val="001A5DFF"/>
    <w:rsid w:val="001B491C"/>
    <w:rsid w:val="001B4BF3"/>
    <w:rsid w:val="001D4579"/>
    <w:rsid w:val="001E3E4B"/>
    <w:rsid w:val="001F25D1"/>
    <w:rsid w:val="001F63A5"/>
    <w:rsid w:val="00201550"/>
    <w:rsid w:val="0020594C"/>
    <w:rsid w:val="00212291"/>
    <w:rsid w:val="0021233C"/>
    <w:rsid w:val="00212617"/>
    <w:rsid w:val="002127F5"/>
    <w:rsid w:val="00215CF7"/>
    <w:rsid w:val="00216876"/>
    <w:rsid w:val="00217172"/>
    <w:rsid w:val="00221502"/>
    <w:rsid w:val="00233BFA"/>
    <w:rsid w:val="002349E2"/>
    <w:rsid w:val="0023638F"/>
    <w:rsid w:val="00244C2B"/>
    <w:rsid w:val="002464B7"/>
    <w:rsid w:val="0025287D"/>
    <w:rsid w:val="00254CFE"/>
    <w:rsid w:val="00261F0A"/>
    <w:rsid w:val="002717E1"/>
    <w:rsid w:val="00281AE0"/>
    <w:rsid w:val="00284A98"/>
    <w:rsid w:val="00285FBA"/>
    <w:rsid w:val="00291456"/>
    <w:rsid w:val="00292B02"/>
    <w:rsid w:val="002942D0"/>
    <w:rsid w:val="0029662A"/>
    <w:rsid w:val="002A0AD1"/>
    <w:rsid w:val="002A2139"/>
    <w:rsid w:val="002A3605"/>
    <w:rsid w:val="002A3B42"/>
    <w:rsid w:val="002A6D05"/>
    <w:rsid w:val="002A7208"/>
    <w:rsid w:val="002B1D9D"/>
    <w:rsid w:val="002B454B"/>
    <w:rsid w:val="002B47CD"/>
    <w:rsid w:val="002C3427"/>
    <w:rsid w:val="002C3B74"/>
    <w:rsid w:val="002C3ED6"/>
    <w:rsid w:val="002C744D"/>
    <w:rsid w:val="002C7A08"/>
    <w:rsid w:val="002D0DEC"/>
    <w:rsid w:val="002D79C9"/>
    <w:rsid w:val="002E01EF"/>
    <w:rsid w:val="002E03F1"/>
    <w:rsid w:val="002E4962"/>
    <w:rsid w:val="002E5953"/>
    <w:rsid w:val="002E66F2"/>
    <w:rsid w:val="002E72F0"/>
    <w:rsid w:val="002F01A6"/>
    <w:rsid w:val="002F2AC5"/>
    <w:rsid w:val="0030048D"/>
    <w:rsid w:val="00300F63"/>
    <w:rsid w:val="00306A67"/>
    <w:rsid w:val="00310659"/>
    <w:rsid w:val="0031599D"/>
    <w:rsid w:val="0031766C"/>
    <w:rsid w:val="003238EB"/>
    <w:rsid w:val="00324910"/>
    <w:rsid w:val="00326838"/>
    <w:rsid w:val="00331291"/>
    <w:rsid w:val="003322BE"/>
    <w:rsid w:val="003323F9"/>
    <w:rsid w:val="00334308"/>
    <w:rsid w:val="00334F25"/>
    <w:rsid w:val="00341FED"/>
    <w:rsid w:val="00352202"/>
    <w:rsid w:val="00355C8C"/>
    <w:rsid w:val="0035713D"/>
    <w:rsid w:val="003644BD"/>
    <w:rsid w:val="00364A52"/>
    <w:rsid w:val="00365D47"/>
    <w:rsid w:val="003720A7"/>
    <w:rsid w:val="0037370C"/>
    <w:rsid w:val="00382B1E"/>
    <w:rsid w:val="00383AFA"/>
    <w:rsid w:val="003963BE"/>
    <w:rsid w:val="003A41D3"/>
    <w:rsid w:val="003A7B80"/>
    <w:rsid w:val="003B2668"/>
    <w:rsid w:val="003C11DE"/>
    <w:rsid w:val="003C1B01"/>
    <w:rsid w:val="003C1EF6"/>
    <w:rsid w:val="003C2C05"/>
    <w:rsid w:val="003E0A60"/>
    <w:rsid w:val="003E2494"/>
    <w:rsid w:val="003E2B93"/>
    <w:rsid w:val="003E4BFD"/>
    <w:rsid w:val="003E625B"/>
    <w:rsid w:val="003F0C8D"/>
    <w:rsid w:val="003F2A55"/>
    <w:rsid w:val="003F2CAB"/>
    <w:rsid w:val="003F67E1"/>
    <w:rsid w:val="003F7AC6"/>
    <w:rsid w:val="00403FAE"/>
    <w:rsid w:val="00412D1E"/>
    <w:rsid w:val="00412D4D"/>
    <w:rsid w:val="00413576"/>
    <w:rsid w:val="0042201F"/>
    <w:rsid w:val="00434C9F"/>
    <w:rsid w:val="00440122"/>
    <w:rsid w:val="00446B7B"/>
    <w:rsid w:val="004509FD"/>
    <w:rsid w:val="00452B5B"/>
    <w:rsid w:val="00455788"/>
    <w:rsid w:val="004716F6"/>
    <w:rsid w:val="00477DA9"/>
    <w:rsid w:val="0048278C"/>
    <w:rsid w:val="00482BAA"/>
    <w:rsid w:val="004851BE"/>
    <w:rsid w:val="0049192A"/>
    <w:rsid w:val="00492A8D"/>
    <w:rsid w:val="004968D4"/>
    <w:rsid w:val="004A0D36"/>
    <w:rsid w:val="004A6912"/>
    <w:rsid w:val="004B7327"/>
    <w:rsid w:val="004C1A9D"/>
    <w:rsid w:val="004D5E29"/>
    <w:rsid w:val="004E1E66"/>
    <w:rsid w:val="004E395F"/>
    <w:rsid w:val="004E46CC"/>
    <w:rsid w:val="004E6CD6"/>
    <w:rsid w:val="004F6143"/>
    <w:rsid w:val="00502191"/>
    <w:rsid w:val="0050281C"/>
    <w:rsid w:val="00506B49"/>
    <w:rsid w:val="00512D0B"/>
    <w:rsid w:val="00515730"/>
    <w:rsid w:val="005201C3"/>
    <w:rsid w:val="0052198A"/>
    <w:rsid w:val="005234A0"/>
    <w:rsid w:val="00525ECB"/>
    <w:rsid w:val="005306EC"/>
    <w:rsid w:val="0053133A"/>
    <w:rsid w:val="00531CC7"/>
    <w:rsid w:val="00532ABE"/>
    <w:rsid w:val="0053583C"/>
    <w:rsid w:val="00544A94"/>
    <w:rsid w:val="00544AEE"/>
    <w:rsid w:val="00544DC1"/>
    <w:rsid w:val="00547A66"/>
    <w:rsid w:val="005567F3"/>
    <w:rsid w:val="005765BA"/>
    <w:rsid w:val="00582D02"/>
    <w:rsid w:val="0058432F"/>
    <w:rsid w:val="0058689F"/>
    <w:rsid w:val="00586D79"/>
    <w:rsid w:val="005942C3"/>
    <w:rsid w:val="0059463C"/>
    <w:rsid w:val="00595D5E"/>
    <w:rsid w:val="005A005F"/>
    <w:rsid w:val="005A56E1"/>
    <w:rsid w:val="005A6DC6"/>
    <w:rsid w:val="005A76DD"/>
    <w:rsid w:val="005B0B56"/>
    <w:rsid w:val="005B1276"/>
    <w:rsid w:val="005B1547"/>
    <w:rsid w:val="005B1A0A"/>
    <w:rsid w:val="005B1D52"/>
    <w:rsid w:val="005B47F5"/>
    <w:rsid w:val="005C733F"/>
    <w:rsid w:val="005D3AFA"/>
    <w:rsid w:val="005D6EEB"/>
    <w:rsid w:val="005E2189"/>
    <w:rsid w:val="005E525E"/>
    <w:rsid w:val="005F31CA"/>
    <w:rsid w:val="005F3D2C"/>
    <w:rsid w:val="005F4F4E"/>
    <w:rsid w:val="00605A1B"/>
    <w:rsid w:val="00605F6A"/>
    <w:rsid w:val="00612A72"/>
    <w:rsid w:val="00621B53"/>
    <w:rsid w:val="006243F8"/>
    <w:rsid w:val="00624430"/>
    <w:rsid w:val="006254EC"/>
    <w:rsid w:val="006266D4"/>
    <w:rsid w:val="006301AE"/>
    <w:rsid w:val="00632831"/>
    <w:rsid w:val="00634693"/>
    <w:rsid w:val="00634EE3"/>
    <w:rsid w:val="00637B8A"/>
    <w:rsid w:val="006433A0"/>
    <w:rsid w:val="00652C79"/>
    <w:rsid w:val="00660EAB"/>
    <w:rsid w:val="006623DD"/>
    <w:rsid w:val="006623F3"/>
    <w:rsid w:val="00662774"/>
    <w:rsid w:val="006627FC"/>
    <w:rsid w:val="00663579"/>
    <w:rsid w:val="00664337"/>
    <w:rsid w:val="006655F7"/>
    <w:rsid w:val="00684605"/>
    <w:rsid w:val="00692213"/>
    <w:rsid w:val="006A0C3D"/>
    <w:rsid w:val="006A735E"/>
    <w:rsid w:val="006A7E51"/>
    <w:rsid w:val="006C1811"/>
    <w:rsid w:val="006C4B11"/>
    <w:rsid w:val="006D1F6A"/>
    <w:rsid w:val="006D227B"/>
    <w:rsid w:val="006D3BEA"/>
    <w:rsid w:val="006E5E24"/>
    <w:rsid w:val="006F19BD"/>
    <w:rsid w:val="006F3C7E"/>
    <w:rsid w:val="006F61F5"/>
    <w:rsid w:val="006F7385"/>
    <w:rsid w:val="00706771"/>
    <w:rsid w:val="007075CD"/>
    <w:rsid w:val="00714B9F"/>
    <w:rsid w:val="00716B86"/>
    <w:rsid w:val="00716BB9"/>
    <w:rsid w:val="007278DD"/>
    <w:rsid w:val="00730E91"/>
    <w:rsid w:val="00732545"/>
    <w:rsid w:val="0073374E"/>
    <w:rsid w:val="0073417B"/>
    <w:rsid w:val="00736E74"/>
    <w:rsid w:val="00742DFB"/>
    <w:rsid w:val="00745C15"/>
    <w:rsid w:val="007462C7"/>
    <w:rsid w:val="007525BD"/>
    <w:rsid w:val="00763EC1"/>
    <w:rsid w:val="007721A8"/>
    <w:rsid w:val="00780AD3"/>
    <w:rsid w:val="00781C3C"/>
    <w:rsid w:val="00786A45"/>
    <w:rsid w:val="0079076C"/>
    <w:rsid w:val="007924A1"/>
    <w:rsid w:val="007948BA"/>
    <w:rsid w:val="007958E3"/>
    <w:rsid w:val="007967DC"/>
    <w:rsid w:val="007A1258"/>
    <w:rsid w:val="007A14CB"/>
    <w:rsid w:val="007A15B5"/>
    <w:rsid w:val="007A1E3B"/>
    <w:rsid w:val="007A3052"/>
    <w:rsid w:val="007A3A51"/>
    <w:rsid w:val="007A6F68"/>
    <w:rsid w:val="007B13D4"/>
    <w:rsid w:val="007B144B"/>
    <w:rsid w:val="007B5F17"/>
    <w:rsid w:val="007B777A"/>
    <w:rsid w:val="007C21F2"/>
    <w:rsid w:val="007D104F"/>
    <w:rsid w:val="007E2A88"/>
    <w:rsid w:val="007E32A3"/>
    <w:rsid w:val="007E5929"/>
    <w:rsid w:val="007E6FDF"/>
    <w:rsid w:val="00815D3E"/>
    <w:rsid w:val="0081640E"/>
    <w:rsid w:val="00817433"/>
    <w:rsid w:val="008274C4"/>
    <w:rsid w:val="0083173C"/>
    <w:rsid w:val="00835316"/>
    <w:rsid w:val="00836E0A"/>
    <w:rsid w:val="00842CEB"/>
    <w:rsid w:val="008430AD"/>
    <w:rsid w:val="00843940"/>
    <w:rsid w:val="008444B9"/>
    <w:rsid w:val="008456C4"/>
    <w:rsid w:val="00864D7A"/>
    <w:rsid w:val="008874CF"/>
    <w:rsid w:val="00891D86"/>
    <w:rsid w:val="00891F69"/>
    <w:rsid w:val="0089202F"/>
    <w:rsid w:val="008927F4"/>
    <w:rsid w:val="00892E86"/>
    <w:rsid w:val="008A4274"/>
    <w:rsid w:val="008A765A"/>
    <w:rsid w:val="008B2584"/>
    <w:rsid w:val="008B392C"/>
    <w:rsid w:val="008B7D58"/>
    <w:rsid w:val="008C2D23"/>
    <w:rsid w:val="008C36D4"/>
    <w:rsid w:val="008D01D1"/>
    <w:rsid w:val="008D710C"/>
    <w:rsid w:val="008E16A4"/>
    <w:rsid w:val="008F095D"/>
    <w:rsid w:val="008F3294"/>
    <w:rsid w:val="008F37C2"/>
    <w:rsid w:val="008F59B5"/>
    <w:rsid w:val="008F5BDF"/>
    <w:rsid w:val="009119F7"/>
    <w:rsid w:val="0091206D"/>
    <w:rsid w:val="00916326"/>
    <w:rsid w:val="00922032"/>
    <w:rsid w:val="0092355F"/>
    <w:rsid w:val="009306EF"/>
    <w:rsid w:val="009436F0"/>
    <w:rsid w:val="00955C1D"/>
    <w:rsid w:val="00965A16"/>
    <w:rsid w:val="009663A2"/>
    <w:rsid w:val="0097054A"/>
    <w:rsid w:val="00971718"/>
    <w:rsid w:val="00976E94"/>
    <w:rsid w:val="0098099F"/>
    <w:rsid w:val="00980AE6"/>
    <w:rsid w:val="00987C53"/>
    <w:rsid w:val="00990ADB"/>
    <w:rsid w:val="0099108F"/>
    <w:rsid w:val="0099480C"/>
    <w:rsid w:val="00995B59"/>
    <w:rsid w:val="00997F23"/>
    <w:rsid w:val="009A0DB5"/>
    <w:rsid w:val="009B004E"/>
    <w:rsid w:val="009C5199"/>
    <w:rsid w:val="009C5FED"/>
    <w:rsid w:val="009D1D15"/>
    <w:rsid w:val="009D2547"/>
    <w:rsid w:val="009D75B9"/>
    <w:rsid w:val="009E0174"/>
    <w:rsid w:val="009E3311"/>
    <w:rsid w:val="009E4571"/>
    <w:rsid w:val="009E6CCF"/>
    <w:rsid w:val="009F00E8"/>
    <w:rsid w:val="009F0420"/>
    <w:rsid w:val="009F6B10"/>
    <w:rsid w:val="009F7EFE"/>
    <w:rsid w:val="00A022B4"/>
    <w:rsid w:val="00A03172"/>
    <w:rsid w:val="00A05AB2"/>
    <w:rsid w:val="00A0757C"/>
    <w:rsid w:val="00A10269"/>
    <w:rsid w:val="00A11F64"/>
    <w:rsid w:val="00A14245"/>
    <w:rsid w:val="00A22A06"/>
    <w:rsid w:val="00A258D0"/>
    <w:rsid w:val="00A33DC0"/>
    <w:rsid w:val="00A3512A"/>
    <w:rsid w:val="00A3695C"/>
    <w:rsid w:val="00A42176"/>
    <w:rsid w:val="00A453DE"/>
    <w:rsid w:val="00A52E96"/>
    <w:rsid w:val="00A5623F"/>
    <w:rsid w:val="00A7765E"/>
    <w:rsid w:val="00A77EF2"/>
    <w:rsid w:val="00A81261"/>
    <w:rsid w:val="00A84C64"/>
    <w:rsid w:val="00AA147C"/>
    <w:rsid w:val="00AA2ABC"/>
    <w:rsid w:val="00AA479F"/>
    <w:rsid w:val="00AB1D9F"/>
    <w:rsid w:val="00AB44AD"/>
    <w:rsid w:val="00AC1B50"/>
    <w:rsid w:val="00AC42F9"/>
    <w:rsid w:val="00AC5CB5"/>
    <w:rsid w:val="00AC6BFC"/>
    <w:rsid w:val="00AC6D6A"/>
    <w:rsid w:val="00AD09F3"/>
    <w:rsid w:val="00AD0E22"/>
    <w:rsid w:val="00AD14FD"/>
    <w:rsid w:val="00AD1B56"/>
    <w:rsid w:val="00AD7642"/>
    <w:rsid w:val="00AE7A56"/>
    <w:rsid w:val="00AF09A8"/>
    <w:rsid w:val="00B01702"/>
    <w:rsid w:val="00B023DD"/>
    <w:rsid w:val="00B02F6D"/>
    <w:rsid w:val="00B069AD"/>
    <w:rsid w:val="00B107E5"/>
    <w:rsid w:val="00B10CF7"/>
    <w:rsid w:val="00B11C46"/>
    <w:rsid w:val="00B13C78"/>
    <w:rsid w:val="00B15D8A"/>
    <w:rsid w:val="00B17AAF"/>
    <w:rsid w:val="00B21B1A"/>
    <w:rsid w:val="00B23E9E"/>
    <w:rsid w:val="00B31877"/>
    <w:rsid w:val="00B373F0"/>
    <w:rsid w:val="00B475E8"/>
    <w:rsid w:val="00B508C6"/>
    <w:rsid w:val="00B52D79"/>
    <w:rsid w:val="00B53321"/>
    <w:rsid w:val="00B55A9B"/>
    <w:rsid w:val="00B650A4"/>
    <w:rsid w:val="00B6592F"/>
    <w:rsid w:val="00B66F93"/>
    <w:rsid w:val="00B705F2"/>
    <w:rsid w:val="00B70728"/>
    <w:rsid w:val="00B74EDE"/>
    <w:rsid w:val="00B80CBF"/>
    <w:rsid w:val="00B9052A"/>
    <w:rsid w:val="00B90F45"/>
    <w:rsid w:val="00B91A02"/>
    <w:rsid w:val="00B92600"/>
    <w:rsid w:val="00BA5E59"/>
    <w:rsid w:val="00BA733D"/>
    <w:rsid w:val="00BB0E2B"/>
    <w:rsid w:val="00BB1408"/>
    <w:rsid w:val="00BB2636"/>
    <w:rsid w:val="00BB3A51"/>
    <w:rsid w:val="00BB6129"/>
    <w:rsid w:val="00BB6233"/>
    <w:rsid w:val="00BD2A16"/>
    <w:rsid w:val="00BD4F43"/>
    <w:rsid w:val="00BE12B4"/>
    <w:rsid w:val="00BE3303"/>
    <w:rsid w:val="00BE6C59"/>
    <w:rsid w:val="00BE6E85"/>
    <w:rsid w:val="00BE7489"/>
    <w:rsid w:val="00BE7E52"/>
    <w:rsid w:val="00BF127B"/>
    <w:rsid w:val="00BF130F"/>
    <w:rsid w:val="00BF2088"/>
    <w:rsid w:val="00BF6FBD"/>
    <w:rsid w:val="00C02695"/>
    <w:rsid w:val="00C03810"/>
    <w:rsid w:val="00C10474"/>
    <w:rsid w:val="00C14B28"/>
    <w:rsid w:val="00C161BC"/>
    <w:rsid w:val="00C23A34"/>
    <w:rsid w:val="00C255EF"/>
    <w:rsid w:val="00C30C4C"/>
    <w:rsid w:val="00C323CA"/>
    <w:rsid w:val="00C43B69"/>
    <w:rsid w:val="00C44C3F"/>
    <w:rsid w:val="00C456D8"/>
    <w:rsid w:val="00C473C3"/>
    <w:rsid w:val="00C51C49"/>
    <w:rsid w:val="00C55F84"/>
    <w:rsid w:val="00C62C35"/>
    <w:rsid w:val="00C63060"/>
    <w:rsid w:val="00C679DA"/>
    <w:rsid w:val="00C709F0"/>
    <w:rsid w:val="00C70A78"/>
    <w:rsid w:val="00C717A7"/>
    <w:rsid w:val="00C76037"/>
    <w:rsid w:val="00C764A9"/>
    <w:rsid w:val="00C8283B"/>
    <w:rsid w:val="00C84295"/>
    <w:rsid w:val="00C86B74"/>
    <w:rsid w:val="00C91D38"/>
    <w:rsid w:val="00C94157"/>
    <w:rsid w:val="00C9564F"/>
    <w:rsid w:val="00CA10B5"/>
    <w:rsid w:val="00CB4BCB"/>
    <w:rsid w:val="00CB73E9"/>
    <w:rsid w:val="00CC355E"/>
    <w:rsid w:val="00CC56FE"/>
    <w:rsid w:val="00CD0C16"/>
    <w:rsid w:val="00CD2E77"/>
    <w:rsid w:val="00CD61EC"/>
    <w:rsid w:val="00CE17A4"/>
    <w:rsid w:val="00CE2428"/>
    <w:rsid w:val="00CE2455"/>
    <w:rsid w:val="00CF66ED"/>
    <w:rsid w:val="00D034CE"/>
    <w:rsid w:val="00D071C9"/>
    <w:rsid w:val="00D155C4"/>
    <w:rsid w:val="00D2139C"/>
    <w:rsid w:val="00D3127C"/>
    <w:rsid w:val="00D37BDB"/>
    <w:rsid w:val="00D552D9"/>
    <w:rsid w:val="00D6119D"/>
    <w:rsid w:val="00D62D5A"/>
    <w:rsid w:val="00D64DA3"/>
    <w:rsid w:val="00D723C6"/>
    <w:rsid w:val="00D76866"/>
    <w:rsid w:val="00D86A6C"/>
    <w:rsid w:val="00D924A2"/>
    <w:rsid w:val="00DA00EF"/>
    <w:rsid w:val="00DA1A4F"/>
    <w:rsid w:val="00DA1EA7"/>
    <w:rsid w:val="00DA2CB4"/>
    <w:rsid w:val="00DA4E37"/>
    <w:rsid w:val="00DA7E5E"/>
    <w:rsid w:val="00DB175E"/>
    <w:rsid w:val="00DB49E7"/>
    <w:rsid w:val="00DC2FED"/>
    <w:rsid w:val="00DD3AD7"/>
    <w:rsid w:val="00DD3E20"/>
    <w:rsid w:val="00DD469B"/>
    <w:rsid w:val="00DE0123"/>
    <w:rsid w:val="00DE1824"/>
    <w:rsid w:val="00DE3F45"/>
    <w:rsid w:val="00DE5A9E"/>
    <w:rsid w:val="00DF0CB8"/>
    <w:rsid w:val="00DF0E22"/>
    <w:rsid w:val="00DF7B4D"/>
    <w:rsid w:val="00E01E7F"/>
    <w:rsid w:val="00E05BF1"/>
    <w:rsid w:val="00E11D3C"/>
    <w:rsid w:val="00E149CA"/>
    <w:rsid w:val="00E14B49"/>
    <w:rsid w:val="00E1759D"/>
    <w:rsid w:val="00E178D1"/>
    <w:rsid w:val="00E36A15"/>
    <w:rsid w:val="00E40BD6"/>
    <w:rsid w:val="00E449A1"/>
    <w:rsid w:val="00E47769"/>
    <w:rsid w:val="00E47EEE"/>
    <w:rsid w:val="00E531EA"/>
    <w:rsid w:val="00E55074"/>
    <w:rsid w:val="00E6199E"/>
    <w:rsid w:val="00E66EA7"/>
    <w:rsid w:val="00E74154"/>
    <w:rsid w:val="00E80B6F"/>
    <w:rsid w:val="00E818A1"/>
    <w:rsid w:val="00E81F4D"/>
    <w:rsid w:val="00E86DBE"/>
    <w:rsid w:val="00E905A1"/>
    <w:rsid w:val="00E91ECA"/>
    <w:rsid w:val="00E963FC"/>
    <w:rsid w:val="00E96662"/>
    <w:rsid w:val="00EA00ED"/>
    <w:rsid w:val="00EA122D"/>
    <w:rsid w:val="00EA72A9"/>
    <w:rsid w:val="00EB03D5"/>
    <w:rsid w:val="00EC1CD1"/>
    <w:rsid w:val="00EC2FDA"/>
    <w:rsid w:val="00EC536B"/>
    <w:rsid w:val="00EC6342"/>
    <w:rsid w:val="00EC7279"/>
    <w:rsid w:val="00EC7C02"/>
    <w:rsid w:val="00ED1DD8"/>
    <w:rsid w:val="00ED25D0"/>
    <w:rsid w:val="00EE1B4F"/>
    <w:rsid w:val="00EF0632"/>
    <w:rsid w:val="00EF130B"/>
    <w:rsid w:val="00EF1310"/>
    <w:rsid w:val="00EF2EFA"/>
    <w:rsid w:val="00EF3BF7"/>
    <w:rsid w:val="00EF5F14"/>
    <w:rsid w:val="00EF6DD9"/>
    <w:rsid w:val="00F10214"/>
    <w:rsid w:val="00F11ED1"/>
    <w:rsid w:val="00F1237E"/>
    <w:rsid w:val="00F14FE9"/>
    <w:rsid w:val="00F15F20"/>
    <w:rsid w:val="00F16ED0"/>
    <w:rsid w:val="00F21705"/>
    <w:rsid w:val="00F22D96"/>
    <w:rsid w:val="00F33490"/>
    <w:rsid w:val="00F34CCA"/>
    <w:rsid w:val="00F43B4B"/>
    <w:rsid w:val="00F444B9"/>
    <w:rsid w:val="00F46FBB"/>
    <w:rsid w:val="00F5006C"/>
    <w:rsid w:val="00F5439F"/>
    <w:rsid w:val="00F57F7B"/>
    <w:rsid w:val="00F6046F"/>
    <w:rsid w:val="00F622AC"/>
    <w:rsid w:val="00F766B1"/>
    <w:rsid w:val="00F823A6"/>
    <w:rsid w:val="00F8511F"/>
    <w:rsid w:val="00F90890"/>
    <w:rsid w:val="00F943DD"/>
    <w:rsid w:val="00F94A41"/>
    <w:rsid w:val="00FA2062"/>
    <w:rsid w:val="00FA2C16"/>
    <w:rsid w:val="00FA5354"/>
    <w:rsid w:val="00FA6367"/>
    <w:rsid w:val="00FA721E"/>
    <w:rsid w:val="00FB02BF"/>
    <w:rsid w:val="00FB2273"/>
    <w:rsid w:val="00FB7445"/>
    <w:rsid w:val="00FC2DAC"/>
    <w:rsid w:val="00FC47F8"/>
    <w:rsid w:val="00FC533B"/>
    <w:rsid w:val="00FD031D"/>
    <w:rsid w:val="00FD5458"/>
    <w:rsid w:val="00FE1717"/>
    <w:rsid w:val="00FF4D88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C42B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5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A5E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5E59"/>
    <w:rPr>
      <w:rFonts w:ascii="Courier New" w:hAnsi="Courier New" w:cs="Courier New"/>
      <w:sz w:val="20"/>
      <w:szCs w:val="20"/>
    </w:rPr>
  </w:style>
  <w:style w:type="character" w:customStyle="1" w:styleId="il">
    <w:name w:val="il"/>
    <w:basedOn w:val="DefaultParagraphFont"/>
    <w:rsid w:val="00BA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Zhenpeng Yao</dc:creator>
  <cp:keywords/>
  <dc:description/>
  <cp:lastModifiedBy>Zhenpeng Yao</cp:lastModifiedBy>
  <cp:revision>6</cp:revision>
  <dcterms:created xsi:type="dcterms:W3CDTF">2017-11-09T23:28:00Z</dcterms:created>
  <dcterms:modified xsi:type="dcterms:W3CDTF">2017-11-10T06:00:00Z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fe4bf81b-55c3-3a6c-9d77-17351ac7a2df</vt:lpwstr>
  </property>
  <property fmtid="{D5CDD505-2E9C-101B-9397-08002B2CF9AE}" pid="4" name="Mendeley Citation Style_1">
    <vt:lpwstr>http://www.zotero.org/styles/chemistry-of-materials</vt:lpwstr>
  </property>
</Properties>
</file>